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2187F" w14:textId="77777777" w:rsidR="00C63E4A" w:rsidRDefault="00C63E4A" w:rsidP="0046156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262626"/>
          <w:sz w:val="28"/>
          <w:szCs w:val="28"/>
        </w:rPr>
      </w:pPr>
    </w:p>
    <w:p w14:paraId="3F67DCF7" w14:textId="76E82E92" w:rsidR="009C4AA4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262626"/>
          <w:sz w:val="26"/>
          <w:szCs w:val="26"/>
        </w:rPr>
      </w:pPr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Model de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retragere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, </w:t>
      </w:r>
    </w:p>
    <w:p w14:paraId="7C1CE22F" w14:textId="22B78735" w:rsidR="009C4AA4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262626"/>
          <w:sz w:val="26"/>
          <w:szCs w:val="26"/>
        </w:rPr>
      </w:pPr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pe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baza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Ordonanţei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de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urgenţă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nr. 34/2014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privind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drepturile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consumatorilor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în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cadrul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contractelor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încheiate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cu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profesionişti</w:t>
      </w:r>
      <w:r w:rsidR="00A16DF6">
        <w:rPr>
          <w:rFonts w:ascii="Arial" w:hAnsi="Arial" w:cs="Arial"/>
          <w:b/>
          <w:bCs/>
          <w:color w:val="262626"/>
          <w:sz w:val="26"/>
          <w:szCs w:val="26"/>
        </w:rPr>
        <w:t>i</w:t>
      </w:r>
      <w:proofErr w:type="spellEnd"/>
      <w:r w:rsid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, precum </w:t>
      </w:r>
      <w:proofErr w:type="spellStart"/>
      <w:r w:rsidR="00A16DF6">
        <w:rPr>
          <w:rFonts w:ascii="Arial" w:hAnsi="Arial" w:cs="Arial"/>
          <w:b/>
          <w:bCs/>
          <w:color w:val="262626"/>
          <w:sz w:val="26"/>
          <w:szCs w:val="26"/>
        </w:rPr>
        <w:t>şi</w:t>
      </w:r>
      <w:proofErr w:type="spellEnd"/>
      <w:r w:rsid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A16DF6">
        <w:rPr>
          <w:rFonts w:ascii="Arial" w:hAnsi="Arial" w:cs="Arial"/>
          <w:b/>
          <w:bCs/>
          <w:color w:val="262626"/>
          <w:sz w:val="26"/>
          <w:szCs w:val="26"/>
        </w:rPr>
        <w:t>pentru</w:t>
      </w:r>
      <w:proofErr w:type="spellEnd"/>
      <w:r w:rsid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A16DF6">
        <w:rPr>
          <w:rFonts w:ascii="Arial" w:hAnsi="Arial" w:cs="Arial"/>
          <w:b/>
          <w:bCs/>
          <w:color w:val="262626"/>
          <w:sz w:val="26"/>
          <w:szCs w:val="26"/>
        </w:rPr>
        <w:t>modificarea</w:t>
      </w:r>
      <w:proofErr w:type="spellEnd"/>
      <w:r w:rsid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şi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completarea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unor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acte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normative </w:t>
      </w:r>
    </w:p>
    <w:p w14:paraId="7B1E195C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262626"/>
          <w:sz w:val="26"/>
          <w:szCs w:val="26"/>
        </w:rPr>
      </w:pPr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(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publicată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în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Monitorul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Oficial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,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Partea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I nr. 427 </w:t>
      </w:r>
      <w:proofErr w:type="gram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din</w:t>
      </w:r>
      <w:proofErr w:type="gram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11.06.2014)</w:t>
      </w:r>
    </w:p>
    <w:p w14:paraId="4CBFDB07" w14:textId="77777777" w:rsidR="009C4AA4" w:rsidRPr="00E548F1" w:rsidRDefault="009C4AA4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262626"/>
        </w:rPr>
      </w:pPr>
      <w:bookmarkStart w:id="0" w:name="_GoBack"/>
      <w:bookmarkEnd w:id="0"/>
    </w:p>
    <w:p w14:paraId="77427814" w14:textId="3811404A" w:rsidR="009C4AA4" w:rsidRPr="009C4AA4" w:rsidRDefault="009C4AA4" w:rsidP="00430D31">
      <w:pPr>
        <w:widowControl w:val="0"/>
        <w:autoSpaceDE w:val="0"/>
        <w:autoSpaceDN w:val="0"/>
        <w:adjustRightInd w:val="0"/>
        <w:spacing w:line="276" w:lineRule="auto"/>
        <w:rPr>
          <w:i/>
        </w:rPr>
      </w:pPr>
      <w:r w:rsidRPr="009C4AA4">
        <w:rPr>
          <w:b/>
        </w:rPr>
        <w:br/>
      </w:r>
      <w:proofErr w:type="spellStart"/>
      <w:r w:rsidR="00430D31">
        <w:rPr>
          <w:i/>
        </w:rPr>
        <w:t>Stimați</w:t>
      </w:r>
      <w:proofErr w:type="spellEnd"/>
      <w:r w:rsidR="00430D31">
        <w:rPr>
          <w:i/>
        </w:rPr>
        <w:t xml:space="preserve"> </w:t>
      </w:r>
      <w:proofErr w:type="spellStart"/>
      <w:r w:rsidR="00461565">
        <w:rPr>
          <w:i/>
        </w:rPr>
        <w:t>consumatori</w:t>
      </w:r>
      <w:proofErr w:type="spellEnd"/>
      <w:r w:rsidR="00430D31">
        <w:rPr>
          <w:i/>
        </w:rPr>
        <w:t xml:space="preserve">, </w:t>
      </w:r>
      <w:proofErr w:type="spellStart"/>
      <w:r w:rsidR="00430D31">
        <w:rPr>
          <w:i/>
        </w:rPr>
        <w:t>p</w:t>
      </w:r>
      <w:r w:rsidRPr="009C4AA4">
        <w:rPr>
          <w:i/>
        </w:rPr>
        <w:t>rezentul</w:t>
      </w:r>
      <w:proofErr w:type="spellEnd"/>
      <w:r w:rsidRPr="009C4AA4">
        <w:rPr>
          <w:i/>
        </w:rPr>
        <w:t xml:space="preserve"> </w:t>
      </w:r>
      <w:proofErr w:type="spellStart"/>
      <w:r w:rsidRPr="009C4AA4">
        <w:rPr>
          <w:i/>
        </w:rPr>
        <w:t>formular</w:t>
      </w:r>
      <w:proofErr w:type="spellEnd"/>
      <w:r w:rsidRPr="009C4AA4">
        <w:rPr>
          <w:i/>
        </w:rPr>
        <w:t xml:space="preserve"> se </w:t>
      </w:r>
      <w:proofErr w:type="spellStart"/>
      <w:r w:rsidRPr="009C4AA4">
        <w:rPr>
          <w:i/>
        </w:rPr>
        <w:t>trimite</w:t>
      </w:r>
      <w:proofErr w:type="spellEnd"/>
      <w:r w:rsidRPr="009C4AA4">
        <w:rPr>
          <w:i/>
        </w:rPr>
        <w:t xml:space="preserve"> </w:t>
      </w:r>
      <w:proofErr w:type="spellStart"/>
      <w:r w:rsidRPr="009C4AA4">
        <w:rPr>
          <w:i/>
        </w:rPr>
        <w:t>înapoi</w:t>
      </w:r>
      <w:proofErr w:type="spellEnd"/>
      <w:r w:rsidRPr="009C4AA4">
        <w:rPr>
          <w:i/>
        </w:rPr>
        <w:t xml:space="preserve"> </w:t>
      </w:r>
      <w:proofErr w:type="spellStart"/>
      <w:r w:rsidRPr="009C4AA4">
        <w:rPr>
          <w:i/>
        </w:rPr>
        <w:t>completat</w:t>
      </w:r>
      <w:proofErr w:type="spellEnd"/>
      <w:r w:rsidRPr="009C4AA4">
        <w:rPr>
          <w:i/>
        </w:rPr>
        <w:t xml:space="preserve"> </w:t>
      </w:r>
      <w:proofErr w:type="spellStart"/>
      <w:r w:rsidRPr="009C4AA4">
        <w:rPr>
          <w:i/>
        </w:rPr>
        <w:t>doar</w:t>
      </w:r>
      <w:proofErr w:type="spellEnd"/>
      <w:r w:rsidRPr="009C4AA4">
        <w:rPr>
          <w:i/>
        </w:rPr>
        <w:t xml:space="preserve"> </w:t>
      </w:r>
      <w:proofErr w:type="spellStart"/>
      <w:r w:rsidRPr="009C4AA4">
        <w:rPr>
          <w:i/>
        </w:rPr>
        <w:t>dacă</w:t>
      </w:r>
      <w:proofErr w:type="spellEnd"/>
      <w:r w:rsidRPr="009C4AA4">
        <w:rPr>
          <w:i/>
        </w:rPr>
        <w:br/>
      </w:r>
      <w:proofErr w:type="spellStart"/>
      <w:r w:rsidRPr="009C4AA4">
        <w:rPr>
          <w:i/>
        </w:rPr>
        <w:t>doriţi</w:t>
      </w:r>
      <w:proofErr w:type="spellEnd"/>
      <w:r w:rsidRPr="009C4AA4">
        <w:rPr>
          <w:i/>
        </w:rPr>
        <w:t xml:space="preserve"> </w:t>
      </w:r>
      <w:proofErr w:type="spellStart"/>
      <w:r w:rsidRPr="009C4AA4">
        <w:rPr>
          <w:i/>
        </w:rPr>
        <w:t>să</w:t>
      </w:r>
      <w:proofErr w:type="spellEnd"/>
      <w:r w:rsidRPr="009C4AA4">
        <w:rPr>
          <w:i/>
        </w:rPr>
        <w:t xml:space="preserve"> </w:t>
      </w:r>
      <w:proofErr w:type="spellStart"/>
      <w:r w:rsidRPr="009C4AA4">
        <w:rPr>
          <w:i/>
        </w:rPr>
        <w:t>vă</w:t>
      </w:r>
      <w:proofErr w:type="spellEnd"/>
      <w:r w:rsidRPr="009C4AA4">
        <w:rPr>
          <w:i/>
        </w:rPr>
        <w:t xml:space="preserve"> </w:t>
      </w:r>
      <w:proofErr w:type="spellStart"/>
      <w:r w:rsidRPr="009C4AA4">
        <w:rPr>
          <w:i/>
        </w:rPr>
        <w:t>retrageţi</w:t>
      </w:r>
      <w:proofErr w:type="spellEnd"/>
      <w:r w:rsidRPr="009C4AA4">
        <w:rPr>
          <w:i/>
        </w:rPr>
        <w:t xml:space="preserve"> din contract.</w:t>
      </w:r>
    </w:p>
    <w:p w14:paraId="4C057D9E" w14:textId="01F018A4"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  <w:rPr>
          <w:i/>
        </w:rPr>
      </w:pPr>
      <w:r w:rsidRPr="009C4AA4">
        <w:br/>
        <w:t xml:space="preserve">– </w:t>
      </w:r>
      <w:proofErr w:type="spellStart"/>
      <w:r w:rsidRPr="009C4AA4">
        <w:t>Către</w:t>
      </w:r>
      <w:proofErr w:type="spellEnd"/>
      <w:r w:rsidR="009724C6">
        <w:t xml:space="preserve"> Viva Facilities SRL, Timisoara, </w:t>
      </w:r>
      <w:proofErr w:type="spellStart"/>
      <w:r w:rsidR="009724C6">
        <w:t>Calea</w:t>
      </w:r>
      <w:proofErr w:type="spellEnd"/>
      <w:r w:rsidR="009724C6">
        <w:t xml:space="preserve"> </w:t>
      </w:r>
      <w:proofErr w:type="spellStart"/>
      <w:r w:rsidR="009724C6">
        <w:t>Martirilor</w:t>
      </w:r>
      <w:proofErr w:type="spellEnd"/>
      <w:r w:rsidR="009724C6">
        <w:t xml:space="preserve"> 158-160, 300777, office@birou-reglabil.ro.</w:t>
      </w:r>
    </w:p>
    <w:p w14:paraId="09B0F509" w14:textId="77777777"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</w:pPr>
      <w:r w:rsidRPr="009C4AA4">
        <w:br/>
        <w:t xml:space="preserve">– </w:t>
      </w:r>
      <w:proofErr w:type="spellStart"/>
      <w:r w:rsidRPr="009C4AA4">
        <w:t>Vă</w:t>
      </w:r>
      <w:proofErr w:type="spellEnd"/>
      <w:r w:rsidRPr="009C4AA4">
        <w:t xml:space="preserve"> </w:t>
      </w:r>
      <w:proofErr w:type="spellStart"/>
      <w:r w:rsidRPr="009C4AA4">
        <w:t>informez</w:t>
      </w:r>
      <w:proofErr w:type="spellEnd"/>
      <w:r w:rsidRPr="009C4AA4">
        <w:t>/</w:t>
      </w:r>
      <w:proofErr w:type="spellStart"/>
      <w:r w:rsidRPr="009C4AA4">
        <w:t>Vă</w:t>
      </w:r>
      <w:proofErr w:type="spellEnd"/>
      <w:r w:rsidRPr="009C4AA4">
        <w:t xml:space="preserve"> </w:t>
      </w:r>
      <w:proofErr w:type="spellStart"/>
      <w:r w:rsidRPr="009C4AA4">
        <w:t>informăm</w:t>
      </w:r>
      <w:proofErr w:type="spellEnd"/>
      <w:r w:rsidRPr="009C4AA4">
        <w:t xml:space="preserve"> (*) </w:t>
      </w:r>
      <w:proofErr w:type="spellStart"/>
      <w:r w:rsidRPr="009C4AA4">
        <w:t>prin</w:t>
      </w:r>
      <w:proofErr w:type="spellEnd"/>
      <w:r w:rsidRPr="009C4AA4">
        <w:t xml:space="preserve"> </w:t>
      </w:r>
      <w:proofErr w:type="spellStart"/>
      <w:r w:rsidRPr="009C4AA4">
        <w:t>prezenta</w:t>
      </w:r>
      <w:proofErr w:type="spellEnd"/>
      <w:r w:rsidRPr="009C4AA4">
        <w:t xml:space="preserve"> cu </w:t>
      </w:r>
      <w:proofErr w:type="spellStart"/>
      <w:r w:rsidRPr="009C4AA4">
        <w:t>privire</w:t>
      </w:r>
      <w:proofErr w:type="spellEnd"/>
      <w:r w:rsidRPr="009C4AA4">
        <w:t xml:space="preserve"> la</w:t>
      </w:r>
      <w:r w:rsidRPr="009C4AA4">
        <w:br/>
      </w:r>
      <w:proofErr w:type="spellStart"/>
      <w:r w:rsidRPr="009C4AA4">
        <w:t>retragerea</w:t>
      </w:r>
      <w:proofErr w:type="spellEnd"/>
      <w:r w:rsidRPr="009C4AA4">
        <w:t xml:space="preserve"> </w:t>
      </w:r>
      <w:proofErr w:type="spellStart"/>
      <w:r w:rsidRPr="009C4AA4">
        <w:t>mea</w:t>
      </w:r>
      <w:proofErr w:type="spellEnd"/>
      <w:r w:rsidRPr="009C4AA4">
        <w:t>/</w:t>
      </w:r>
      <w:proofErr w:type="spellStart"/>
      <w:r w:rsidRPr="009C4AA4">
        <w:t>noastră</w:t>
      </w:r>
      <w:proofErr w:type="spellEnd"/>
      <w:r w:rsidRPr="009C4AA4">
        <w:t xml:space="preserve"> (*) din </w:t>
      </w:r>
      <w:proofErr w:type="spellStart"/>
      <w:r w:rsidRPr="009C4AA4">
        <w:t>contractul</w:t>
      </w:r>
      <w:proofErr w:type="spellEnd"/>
      <w:r w:rsidRPr="009C4AA4">
        <w:t xml:space="preserve"> </w:t>
      </w:r>
      <w:proofErr w:type="spellStart"/>
      <w:r w:rsidRPr="009C4AA4">
        <w:t>referitor</w:t>
      </w:r>
      <w:proofErr w:type="spellEnd"/>
      <w:r w:rsidRPr="009C4AA4">
        <w:t xml:space="preserve"> la </w:t>
      </w:r>
      <w:proofErr w:type="spellStart"/>
      <w:r w:rsidRPr="009C4AA4">
        <w:t>vânzarea</w:t>
      </w:r>
      <w:proofErr w:type="spellEnd"/>
      <w:r w:rsidRPr="009C4AA4">
        <w:br/>
      </w:r>
      <w:proofErr w:type="spellStart"/>
      <w:r w:rsidRPr="009C4AA4">
        <w:t>următoarelor</w:t>
      </w:r>
      <w:proofErr w:type="spellEnd"/>
      <w:r w:rsidRPr="009C4AA4">
        <w:t xml:space="preserve"> </w:t>
      </w:r>
      <w:proofErr w:type="spellStart"/>
      <w:r w:rsidRPr="009C4AA4">
        <w:t>produse</w:t>
      </w:r>
      <w:proofErr w:type="spellEnd"/>
      <w:r w:rsidRPr="009C4AA4">
        <w:t xml:space="preserve"> (*)/</w:t>
      </w:r>
      <w:proofErr w:type="spellStart"/>
      <w:r w:rsidRPr="009C4AA4">
        <w:t>prestarea</w:t>
      </w:r>
      <w:proofErr w:type="spellEnd"/>
      <w:r w:rsidRPr="009C4AA4">
        <w:t xml:space="preserve"> </w:t>
      </w:r>
      <w:proofErr w:type="spellStart"/>
      <w:r w:rsidRPr="009C4AA4">
        <w:t>următoarelor</w:t>
      </w:r>
      <w:proofErr w:type="spellEnd"/>
      <w:r w:rsidRPr="009C4AA4">
        <w:t xml:space="preserve"> </w:t>
      </w:r>
      <w:proofErr w:type="spellStart"/>
      <w:r w:rsidRPr="009C4AA4">
        <w:t>servicii</w:t>
      </w:r>
      <w:proofErr w:type="spellEnd"/>
      <w:r w:rsidRPr="009C4AA4">
        <w:t xml:space="preserve"> (*)</w:t>
      </w:r>
    </w:p>
    <w:p w14:paraId="64B51D8E" w14:textId="77777777"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</w:pPr>
      <w:r w:rsidRPr="009C4AA4">
        <w:br/>
        <w:t xml:space="preserve">– </w:t>
      </w:r>
      <w:proofErr w:type="spellStart"/>
      <w:r w:rsidRPr="009C4AA4">
        <w:t>Comandate</w:t>
      </w:r>
      <w:proofErr w:type="spellEnd"/>
      <w:r w:rsidRPr="009C4AA4">
        <w:t xml:space="preserve"> la data (*)/</w:t>
      </w:r>
      <w:proofErr w:type="spellStart"/>
      <w:r w:rsidRPr="009C4AA4">
        <w:t>primite</w:t>
      </w:r>
      <w:proofErr w:type="spellEnd"/>
      <w:r w:rsidRPr="009C4AA4">
        <w:t xml:space="preserve"> la data (*)</w:t>
      </w:r>
    </w:p>
    <w:p w14:paraId="133BAEC6" w14:textId="77777777"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</w:pPr>
      <w:r w:rsidRPr="009C4AA4">
        <w:br/>
        <w:t xml:space="preserve">– </w:t>
      </w:r>
      <w:proofErr w:type="spellStart"/>
      <w:r w:rsidRPr="009C4AA4">
        <w:t>Numele</w:t>
      </w:r>
      <w:proofErr w:type="spellEnd"/>
      <w:r w:rsidRPr="009C4AA4">
        <w:t xml:space="preserve"> </w:t>
      </w:r>
      <w:proofErr w:type="spellStart"/>
      <w:r w:rsidRPr="009C4AA4">
        <w:t>consumatorului</w:t>
      </w:r>
      <w:proofErr w:type="spellEnd"/>
      <w:r w:rsidRPr="009C4AA4">
        <w:t xml:space="preserve"> (</w:t>
      </w:r>
      <w:proofErr w:type="spellStart"/>
      <w:r w:rsidRPr="009C4AA4">
        <w:t>consumatorilor</w:t>
      </w:r>
      <w:proofErr w:type="spellEnd"/>
      <w:r w:rsidRPr="009C4AA4">
        <w:t>)</w:t>
      </w:r>
    </w:p>
    <w:p w14:paraId="73ACA1C4" w14:textId="22815577"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</w:pPr>
    </w:p>
    <w:p w14:paraId="40C6D31D" w14:textId="77777777"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</w:pPr>
      <w:r w:rsidRPr="009C4AA4">
        <w:t xml:space="preserve">– </w:t>
      </w:r>
      <w:proofErr w:type="spellStart"/>
      <w:r w:rsidRPr="009C4AA4">
        <w:t>Adresa</w:t>
      </w:r>
      <w:proofErr w:type="spellEnd"/>
      <w:r w:rsidRPr="009C4AA4">
        <w:t xml:space="preserve"> </w:t>
      </w:r>
      <w:proofErr w:type="spellStart"/>
      <w:r w:rsidRPr="009C4AA4">
        <w:t>consumatorului</w:t>
      </w:r>
      <w:proofErr w:type="spellEnd"/>
      <w:r w:rsidRPr="009C4AA4">
        <w:t xml:space="preserve"> (</w:t>
      </w:r>
      <w:proofErr w:type="spellStart"/>
      <w:r w:rsidRPr="009C4AA4">
        <w:t>consumatorilor</w:t>
      </w:r>
      <w:proofErr w:type="spellEnd"/>
      <w:r w:rsidRPr="009C4AA4">
        <w:t>)</w:t>
      </w:r>
      <w:r w:rsidRPr="009C4AA4">
        <w:br/>
      </w:r>
    </w:p>
    <w:p w14:paraId="269DE391" w14:textId="77777777"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</w:pPr>
      <w:r w:rsidRPr="009C4AA4">
        <w:t xml:space="preserve">– </w:t>
      </w:r>
      <w:proofErr w:type="spellStart"/>
      <w:r w:rsidRPr="009C4AA4">
        <w:t>Semnătura</w:t>
      </w:r>
      <w:proofErr w:type="spellEnd"/>
      <w:r w:rsidRPr="009C4AA4">
        <w:t xml:space="preserve"> </w:t>
      </w:r>
      <w:proofErr w:type="spellStart"/>
      <w:r w:rsidRPr="009C4AA4">
        <w:t>consumatorului</w:t>
      </w:r>
      <w:proofErr w:type="spellEnd"/>
      <w:r w:rsidRPr="009C4AA4">
        <w:t xml:space="preserve"> (</w:t>
      </w:r>
      <w:proofErr w:type="spellStart"/>
      <w:r w:rsidRPr="009C4AA4">
        <w:t>consumatorilor</w:t>
      </w:r>
      <w:proofErr w:type="spellEnd"/>
      <w:r w:rsidRPr="009C4AA4">
        <w:t>) (</w:t>
      </w:r>
      <w:proofErr w:type="spellStart"/>
      <w:r w:rsidRPr="009C4AA4">
        <w:t>doar</w:t>
      </w:r>
      <w:proofErr w:type="spellEnd"/>
      <w:r w:rsidRPr="009C4AA4">
        <w:t xml:space="preserve"> </w:t>
      </w:r>
      <w:proofErr w:type="spellStart"/>
      <w:r w:rsidRPr="009C4AA4">
        <w:t>în</w:t>
      </w:r>
      <w:proofErr w:type="spellEnd"/>
      <w:r w:rsidRPr="009C4AA4">
        <w:t xml:space="preserve"> </w:t>
      </w:r>
      <w:proofErr w:type="spellStart"/>
      <w:r w:rsidRPr="009C4AA4">
        <w:t>cazul</w:t>
      </w:r>
      <w:proofErr w:type="spellEnd"/>
      <w:r w:rsidRPr="009C4AA4">
        <w:br/>
      </w:r>
      <w:proofErr w:type="spellStart"/>
      <w:r w:rsidRPr="009C4AA4">
        <w:t>în</w:t>
      </w:r>
      <w:proofErr w:type="spellEnd"/>
      <w:r w:rsidRPr="009C4AA4">
        <w:t xml:space="preserve"> care </w:t>
      </w:r>
      <w:proofErr w:type="spellStart"/>
      <w:r w:rsidRPr="009C4AA4">
        <w:t>acest</w:t>
      </w:r>
      <w:proofErr w:type="spellEnd"/>
      <w:r w:rsidRPr="009C4AA4">
        <w:t xml:space="preserve"> </w:t>
      </w:r>
      <w:proofErr w:type="spellStart"/>
      <w:r w:rsidRPr="009C4AA4">
        <w:t>formular</w:t>
      </w:r>
      <w:proofErr w:type="spellEnd"/>
      <w:r w:rsidRPr="009C4AA4">
        <w:t xml:space="preserve"> </w:t>
      </w:r>
      <w:proofErr w:type="spellStart"/>
      <w:r w:rsidRPr="009C4AA4">
        <w:t>este</w:t>
      </w:r>
      <w:proofErr w:type="spellEnd"/>
      <w:r w:rsidRPr="009C4AA4">
        <w:t xml:space="preserve"> </w:t>
      </w:r>
      <w:proofErr w:type="spellStart"/>
      <w:r w:rsidRPr="009C4AA4">
        <w:t>notificat</w:t>
      </w:r>
      <w:proofErr w:type="spellEnd"/>
      <w:r w:rsidRPr="009C4AA4">
        <w:t xml:space="preserve"> pe </w:t>
      </w:r>
      <w:proofErr w:type="spellStart"/>
      <w:r w:rsidRPr="009C4AA4">
        <w:t>hârtie</w:t>
      </w:r>
      <w:proofErr w:type="spellEnd"/>
      <w:r w:rsidRPr="009C4AA4">
        <w:t>)</w:t>
      </w:r>
    </w:p>
    <w:p w14:paraId="122FF7F6" w14:textId="77777777"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</w:pPr>
      <w:r w:rsidRPr="009C4AA4">
        <w:br/>
        <w:t>– Data</w:t>
      </w:r>
    </w:p>
    <w:p w14:paraId="55485A61" w14:textId="77777777" w:rsidR="009C4AA4" w:rsidRPr="009C4AA4" w:rsidRDefault="009C4AA4" w:rsidP="00430D31">
      <w:pPr>
        <w:widowControl w:val="0"/>
        <w:autoSpaceDE w:val="0"/>
        <w:autoSpaceDN w:val="0"/>
        <w:adjustRightInd w:val="0"/>
        <w:spacing w:line="276" w:lineRule="auto"/>
        <w:rPr>
          <w:i/>
        </w:rPr>
      </w:pPr>
      <w:r w:rsidRPr="009C4AA4">
        <w:br/>
      </w:r>
      <w:r w:rsidRPr="009C4AA4">
        <w:rPr>
          <w:i/>
        </w:rPr>
        <w:t xml:space="preserve">(*) A se </w:t>
      </w:r>
      <w:proofErr w:type="spellStart"/>
      <w:r w:rsidRPr="009C4AA4">
        <w:rPr>
          <w:i/>
        </w:rPr>
        <w:t>elimina</w:t>
      </w:r>
      <w:proofErr w:type="spellEnd"/>
      <w:r w:rsidRPr="009C4AA4">
        <w:rPr>
          <w:i/>
        </w:rPr>
        <w:t xml:space="preserve"> </w:t>
      </w:r>
      <w:proofErr w:type="spellStart"/>
      <w:r w:rsidRPr="009C4AA4">
        <w:rPr>
          <w:i/>
        </w:rPr>
        <w:t>menţiunea</w:t>
      </w:r>
      <w:proofErr w:type="spellEnd"/>
      <w:r w:rsidRPr="009C4AA4">
        <w:rPr>
          <w:i/>
        </w:rPr>
        <w:t xml:space="preserve"> </w:t>
      </w:r>
      <w:proofErr w:type="spellStart"/>
      <w:r w:rsidRPr="009C4AA4">
        <w:rPr>
          <w:i/>
        </w:rPr>
        <w:t>inutilă</w:t>
      </w:r>
      <w:proofErr w:type="spellEnd"/>
      <w:r w:rsidRPr="009C4AA4">
        <w:rPr>
          <w:i/>
        </w:rPr>
        <w:t xml:space="preserve">, </w:t>
      </w:r>
      <w:proofErr w:type="spellStart"/>
      <w:r w:rsidRPr="009C4AA4">
        <w:rPr>
          <w:i/>
        </w:rPr>
        <w:t>după</w:t>
      </w:r>
      <w:proofErr w:type="spellEnd"/>
      <w:r w:rsidRPr="009C4AA4">
        <w:rPr>
          <w:i/>
        </w:rPr>
        <w:t xml:space="preserve"> </w:t>
      </w:r>
      <w:proofErr w:type="spellStart"/>
      <w:r w:rsidRPr="009C4AA4">
        <w:rPr>
          <w:i/>
        </w:rPr>
        <w:t>caz</w:t>
      </w:r>
      <w:proofErr w:type="spellEnd"/>
      <w:r w:rsidRPr="009C4AA4">
        <w:rPr>
          <w:i/>
        </w:rPr>
        <w:t>.</w:t>
      </w:r>
    </w:p>
    <w:p w14:paraId="53C0160D" w14:textId="77777777" w:rsidR="00E548F1" w:rsidRDefault="00E548F1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0B1AD043" w14:textId="77777777"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1EB43E28" w14:textId="77777777"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03C157A1" w14:textId="77777777"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2B4B7FD3" w14:textId="77777777"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0A738E4F" w14:textId="77777777"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0E271936" w14:textId="77777777" w:rsidR="009C4AA4" w:rsidRPr="00E548F1" w:rsidRDefault="009C4AA4" w:rsidP="00430D31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</w:p>
    <w:p w14:paraId="0CFEDC0D" w14:textId="77777777" w:rsidR="00E548F1" w:rsidRDefault="00E548F1" w:rsidP="00430D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14:paraId="5FE58807" w14:textId="77777777" w:rsidR="00461565" w:rsidRDefault="00461565" w:rsidP="00430D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14:paraId="03A0585A" w14:textId="77777777" w:rsidR="00461565" w:rsidRDefault="00461565" w:rsidP="00430D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14:paraId="396A2613" w14:textId="77777777" w:rsidR="00461565" w:rsidRDefault="00461565" w:rsidP="00430D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14:paraId="38437547" w14:textId="3AB7CB7E" w:rsidR="00461565" w:rsidRDefault="00461565" w:rsidP="00430D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14:paraId="3806712C" w14:textId="77777777" w:rsidR="009724C6" w:rsidRDefault="009724C6" w:rsidP="00430D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14:paraId="0EF6FE7C" w14:textId="77777777" w:rsidR="00461565" w:rsidRDefault="00461565" w:rsidP="00430D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14:paraId="2B623D12" w14:textId="77777777" w:rsidR="00430D31" w:rsidRDefault="00E548F1" w:rsidP="00430D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E548F1">
        <w:softHyphen/>
      </w:r>
      <w:r w:rsidRPr="00E548F1">
        <w:softHyphen/>
      </w:r>
      <w:r w:rsidRPr="00E548F1">
        <w:softHyphen/>
      </w:r>
      <w:r w:rsidRPr="00E548F1">
        <w:softHyphen/>
      </w:r>
    </w:p>
    <w:p w14:paraId="22B15EBF" w14:textId="65E1374B" w:rsidR="00C63E4A" w:rsidRPr="00430D31" w:rsidRDefault="00E548F1" w:rsidP="00430D31">
      <w:pPr>
        <w:widowControl w:val="0"/>
        <w:autoSpaceDE w:val="0"/>
        <w:autoSpaceDN w:val="0"/>
        <w:adjustRightInd w:val="0"/>
        <w:spacing w:line="276" w:lineRule="auto"/>
        <w:jc w:val="center"/>
      </w:pP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lastRenderedPageBreak/>
        <w:t>Informații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importante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C63E4A" w:rsidRPr="00A16DF6">
        <w:rPr>
          <w:rFonts w:ascii="Arial" w:hAnsi="Arial" w:cs="Arial"/>
          <w:b/>
          <w:bCs/>
          <w:color w:val="262626"/>
          <w:sz w:val="26"/>
          <w:szCs w:val="26"/>
        </w:rPr>
        <w:t>oferite</w:t>
      </w:r>
      <w:proofErr w:type="spellEnd"/>
      <w:r w:rsidR="00C63E4A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</w:p>
    <w:p w14:paraId="57E9711E" w14:textId="61659AED" w:rsidR="009C4AA4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262626"/>
          <w:sz w:val="26"/>
          <w:szCs w:val="26"/>
        </w:rPr>
      </w:pP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despre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dreptul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consumatorului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de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retragere</w:t>
      </w:r>
      <w:proofErr w:type="spellEnd"/>
      <w:r w:rsidR="00C63E4A" w:rsidRPr="00A16DF6">
        <w:rPr>
          <w:rFonts w:ascii="Arial" w:hAnsi="Arial" w:cs="Arial"/>
          <w:b/>
          <w:bCs/>
          <w:color w:val="262626"/>
          <w:sz w:val="26"/>
          <w:szCs w:val="26"/>
        </w:rPr>
        <w:t>,</w:t>
      </w:r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pe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baza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Ordonanţei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de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urgenţă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nr. 34/2014 </w:t>
      </w:r>
      <w:proofErr w:type="spellStart"/>
      <w:proofErr w:type="gram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privind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r w:rsid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drepturile</w:t>
      </w:r>
      <w:proofErr w:type="spellEnd"/>
      <w:proofErr w:type="gram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consumatorilor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în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cadrul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contractelor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încheiate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cu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profesioniştii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, precum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şi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pentru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modificarea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şi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completarea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unor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acte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normative </w:t>
      </w:r>
    </w:p>
    <w:p w14:paraId="31A57C5E" w14:textId="77777777" w:rsidR="009C4AA4" w:rsidRPr="00A16DF6" w:rsidRDefault="009C4AA4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262626"/>
          <w:sz w:val="26"/>
          <w:szCs w:val="26"/>
        </w:rPr>
      </w:pPr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(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publicată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în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Monitorul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Oficial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,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Partea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I nr. 427 </w:t>
      </w:r>
      <w:proofErr w:type="gram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din</w:t>
      </w:r>
      <w:proofErr w:type="gram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11.06.2014)</w:t>
      </w:r>
    </w:p>
    <w:p w14:paraId="34A0EE47" w14:textId="77777777"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262626"/>
          <w:sz w:val="28"/>
          <w:szCs w:val="28"/>
        </w:rPr>
      </w:pPr>
    </w:p>
    <w:p w14:paraId="1CE1E240" w14:textId="77777777" w:rsidR="00E548F1" w:rsidRPr="00E548F1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</w:rPr>
      </w:pPr>
    </w:p>
    <w:p w14:paraId="20B17D87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262626"/>
          <w:sz w:val="20"/>
          <w:szCs w:val="20"/>
        </w:rPr>
      </w:pPr>
      <w:proofErr w:type="spellStart"/>
      <w:r w:rsidRPr="00A16DF6">
        <w:rPr>
          <w:rFonts w:ascii="Arial" w:hAnsi="Arial" w:cs="Arial"/>
          <w:b/>
          <w:color w:val="262626"/>
          <w:sz w:val="20"/>
          <w:szCs w:val="20"/>
        </w:rPr>
        <w:t>Informații</w:t>
      </w:r>
      <w:proofErr w:type="spellEnd"/>
      <w:r w:rsidRPr="00A16DF6">
        <w:rPr>
          <w:rFonts w:ascii="Arial" w:hAnsi="Arial" w:cs="Arial"/>
          <w:b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b/>
          <w:color w:val="262626"/>
          <w:sz w:val="20"/>
          <w:szCs w:val="20"/>
        </w:rPr>
        <w:t>pentru</w:t>
      </w:r>
      <w:proofErr w:type="spellEnd"/>
      <w:r w:rsidRPr="00A16DF6">
        <w:rPr>
          <w:rFonts w:ascii="Arial" w:hAnsi="Arial" w:cs="Arial"/>
          <w:b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b/>
          <w:color w:val="262626"/>
          <w:sz w:val="20"/>
          <w:szCs w:val="20"/>
        </w:rPr>
        <w:t>consumatori</w:t>
      </w:r>
      <w:proofErr w:type="spellEnd"/>
      <w:r w:rsidRPr="00A16DF6">
        <w:rPr>
          <w:rFonts w:ascii="Arial" w:hAnsi="Arial" w:cs="Arial"/>
          <w:b/>
          <w:color w:val="262626"/>
          <w:sz w:val="20"/>
          <w:szCs w:val="20"/>
        </w:rPr>
        <w:t xml:space="preserve"> </w:t>
      </w:r>
    </w:p>
    <w:p w14:paraId="54297A6F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564ADEB9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Aveţi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dreptul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din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prezentul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contract,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fără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preciza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motivele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termen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14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zile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calendaristice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.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Perioada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expiră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după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14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zile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începând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>:</w:t>
      </w:r>
    </w:p>
    <w:p w14:paraId="7AD76C35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355F2C7C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r w:rsidRPr="00A16DF6">
        <w:rPr>
          <w:rFonts w:ascii="Arial" w:hAnsi="Arial" w:cs="Arial"/>
          <w:color w:val="262626"/>
          <w:sz w:val="20"/>
          <w:szCs w:val="20"/>
        </w:rPr>
        <w:t xml:space="preserve">- de la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ziua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la care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intraţi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dv.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o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parte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terţă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alta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decât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transportatorul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indicată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dumneavoastră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posesia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fizică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produselor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(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cazul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unui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contract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vânzare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>)</w:t>
      </w:r>
    </w:p>
    <w:p w14:paraId="1F3A5502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11F56BAA" w14:textId="77777777" w:rsidR="00A16DF6" w:rsidRPr="00A16DF6" w:rsidRDefault="00A16DF6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7339C2B0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09EED7E5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Pentru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exercita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dreptul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trebuie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ne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informaţi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cu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privire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la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decizia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dumneavoastră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din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prezentul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contract,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utilizând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o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declaraţie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neechivocă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exemplu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o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scrisoare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trimisă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poştă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fax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e-mail. </w:t>
      </w:r>
    </w:p>
    <w:p w14:paraId="2ADD2CB5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0208DE4B" w14:textId="14346FF5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acest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scop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puteţi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folosi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modelul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alăturat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;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folosirea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lui nu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este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însă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obligatorie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.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asemenea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puteţi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completa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şi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transmite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electronic de pe site-ul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nostru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r w:rsidR="009724C6">
        <w:rPr>
          <w:rFonts w:ascii="Arial" w:hAnsi="Arial" w:cs="Arial"/>
          <w:color w:val="262626"/>
          <w:sz w:val="20"/>
          <w:szCs w:val="20"/>
        </w:rPr>
        <w:t>office@birou-reglabil.ro</w:t>
      </w:r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formularul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standard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orice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altă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declaraţie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neechivocă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.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Dacă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folosiţi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această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opţiune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vom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transmite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fără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întârziere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pe un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suport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durabil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exemplu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e-mail,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confirmarea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primire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cererii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>.</w:t>
      </w:r>
    </w:p>
    <w:p w14:paraId="2944A21D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490BF539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Pentru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respecta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termenul-limită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este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suficient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trimiteţi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comunicarea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privind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exercitarea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dreptului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înainte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expirarea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perioadei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>.</w:t>
      </w:r>
    </w:p>
    <w:p w14:paraId="6ACB6F82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1981CC55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Dacă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vom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rambursa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orice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sumă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pe care am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primit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-o de la dv.,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inclusiv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costurile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livrării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cu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excepţia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costurilor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suplimentare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determinate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faptul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ales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altă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modalitate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livrare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decât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cel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mai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ieftin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tip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livrare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standard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oferit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noi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fără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întârzieri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nejustificate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şi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orice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caz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nu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mai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târziu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14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zile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calendaristice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la data la care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suntem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informaţi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cu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privire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la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decizia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dumneavoastră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din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prezentul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contract.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Vom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efectua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această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rambursare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folosind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aceeaşi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modalitate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plată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şi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folosită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pentru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tranzacţia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iniţială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cu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excepţia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cazului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care v-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exprimat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acordul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expres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pentru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o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altă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modalitate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rambursare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;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orice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caz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nu vi se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vor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percepe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comisioane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urmare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unei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astfel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rambursări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>.</w:t>
      </w:r>
    </w:p>
    <w:p w14:paraId="2388A755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4C88222C" w14:textId="77777777" w:rsidR="00F43FB0" w:rsidRPr="00A16DF6" w:rsidRDefault="00E548F1" w:rsidP="00430D31">
      <w:pPr>
        <w:spacing w:line="276" w:lineRule="auto"/>
        <w:rPr>
          <w:sz w:val="20"/>
          <w:szCs w:val="20"/>
        </w:rPr>
      </w:pP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Putem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amâna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rambursarea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până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la data la care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primim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înapoi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produsele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până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la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momentul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la care ne-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furnizat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dovada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trimis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înapoi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produsele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fiind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valabilă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data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mai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apropiată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>.</w:t>
      </w:r>
    </w:p>
    <w:sectPr w:rsidR="00F43FB0" w:rsidRPr="00A16DF6" w:rsidSect="00430D31">
      <w:footerReference w:type="default" r:id="rId6"/>
      <w:pgSz w:w="11900" w:h="16840"/>
      <w:pgMar w:top="399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83429" w14:textId="77777777" w:rsidR="00E270E2" w:rsidRDefault="00E270E2" w:rsidP="00C11AE5">
      <w:r>
        <w:separator/>
      </w:r>
    </w:p>
  </w:endnote>
  <w:endnote w:type="continuationSeparator" w:id="0">
    <w:p w14:paraId="08D1DBDA" w14:textId="77777777" w:rsidR="00E270E2" w:rsidRDefault="00E270E2" w:rsidP="00C1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D4CD5" w14:textId="62F530D4" w:rsidR="00C63E4A" w:rsidRDefault="00C63E4A" w:rsidP="00C63E4A">
    <w:pPr>
      <w:pStyle w:val="Header"/>
    </w:pPr>
    <w:r>
      <w:rPr>
        <w:noProof/>
      </w:rPr>
      <w:t xml:space="preserve"> </w:t>
    </w:r>
  </w:p>
  <w:p w14:paraId="6A3886F7" w14:textId="01BE6ACA" w:rsidR="00C63E4A" w:rsidRDefault="00C63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2A7BD" w14:textId="77777777" w:rsidR="00E270E2" w:rsidRDefault="00E270E2" w:rsidP="00C11AE5">
      <w:r>
        <w:separator/>
      </w:r>
    </w:p>
  </w:footnote>
  <w:footnote w:type="continuationSeparator" w:id="0">
    <w:p w14:paraId="3637703D" w14:textId="77777777" w:rsidR="00E270E2" w:rsidRDefault="00E270E2" w:rsidP="00C11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F1"/>
    <w:rsid w:val="000A66D9"/>
    <w:rsid w:val="001D5916"/>
    <w:rsid w:val="00430D31"/>
    <w:rsid w:val="00461565"/>
    <w:rsid w:val="009724C6"/>
    <w:rsid w:val="009C4AA4"/>
    <w:rsid w:val="00A16DF6"/>
    <w:rsid w:val="00A42609"/>
    <w:rsid w:val="00C11AE5"/>
    <w:rsid w:val="00C63E4A"/>
    <w:rsid w:val="00C9038D"/>
    <w:rsid w:val="00E270E2"/>
    <w:rsid w:val="00E548F1"/>
    <w:rsid w:val="00F43FB0"/>
    <w:rsid w:val="00FB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6FFA2D"/>
  <w14:defaultImageDpi w14:val="300"/>
  <w15:docId w15:val="{8708BB98-1CAF-45C2-8AB9-FB557CFE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1AE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A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A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AE5"/>
  </w:style>
  <w:style w:type="paragraph" w:styleId="Footer">
    <w:name w:val="footer"/>
    <w:basedOn w:val="Normal"/>
    <w:link w:val="FooterChar"/>
    <w:uiPriority w:val="99"/>
    <w:unhideWhenUsed/>
    <w:rsid w:val="00C11A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AE5"/>
  </w:style>
  <w:style w:type="paragraph" w:styleId="BalloonText">
    <w:name w:val="Balloon Text"/>
    <w:basedOn w:val="Normal"/>
    <w:link w:val="BalloonTextChar"/>
    <w:uiPriority w:val="99"/>
    <w:semiHidden/>
    <w:unhideWhenUsed/>
    <w:rsid w:val="00C11A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AE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1AE5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11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1680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5628">
          <w:marLeft w:val="0"/>
          <w:marRight w:val="0"/>
          <w:marTop w:val="4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FJSC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Hari Popescu</dc:creator>
  <cp:keywords/>
  <dc:description/>
  <cp:lastModifiedBy>Utilizator</cp:lastModifiedBy>
  <cp:revision>2</cp:revision>
  <cp:lastPrinted>2014-09-21T13:40:00Z</cp:lastPrinted>
  <dcterms:created xsi:type="dcterms:W3CDTF">2021-03-01T13:02:00Z</dcterms:created>
  <dcterms:modified xsi:type="dcterms:W3CDTF">2021-03-01T13:02:00Z</dcterms:modified>
</cp:coreProperties>
</file>